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nos" w:cs="Tinos" w:eastAsia="Tinos" w:hAnsi="Tinos"/>
          <w:i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4"/>
          <w:szCs w:val="24"/>
          <w:rtl w:val="0"/>
        </w:rPr>
        <w:t xml:space="preserve">Cerere - </w:t>
      </w:r>
      <w:r w:rsidDel="00000000" w:rsidR="00000000" w:rsidRPr="00000000">
        <w:rPr>
          <w:rFonts w:ascii="Tinos" w:cs="Tinos" w:eastAsia="Tinos" w:hAnsi="Tinos"/>
          <w:i w:val="1"/>
          <w:sz w:val="28"/>
          <w:szCs w:val="28"/>
          <w:rtl w:val="0"/>
        </w:rPr>
        <w:t xml:space="preserve">Ridicare suspendare la cerere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Către,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 BAROUL MUREȘ</w:t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rFonts w:ascii="Tinos" w:cs="Tinos" w:eastAsia="Tinos" w:hAnsi="Tinos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Domnule Decan,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Subsemnatul/Subsemnata…………………………………………………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telefon…………..……… avocat definitiv/stagiar, vă rog să binevoiţi a-mi aproba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rtl w:val="0"/>
        </w:rPr>
        <w:t xml:space="preserve">ridicarea măsurii suspendării din profesie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, dispusă la cerere prin Decizia nr…../………, începând cu data de ……………….................</w:t>
      </w:r>
    </w:p>
    <w:p w:rsidR="00000000" w:rsidDel="00000000" w:rsidP="00000000" w:rsidRDefault="00000000" w:rsidRPr="00000000" w14:paraId="0000000D">
      <w:pPr>
        <w:spacing w:after="0" w:line="240" w:lineRule="auto"/>
        <w:ind w:firstLine="72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Am luat la cunoştinţă de faptul că decizia de ridicare a măsurii suspendării va putea fi eliberată numai după achitarea taxei de 2400 lei.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Anexe: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jc w:val="both"/>
        <w:rPr>
          <w:rFonts w:ascii="Tinos" w:cs="Tinos" w:eastAsia="Tinos" w:hAnsi="Tinos"/>
          <w:i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nos" w:cs="Tinos" w:eastAsia="Tinos" w:hAnsi="Tinos"/>
          <w:i w:val="1"/>
          <w:sz w:val="28"/>
          <w:szCs w:val="28"/>
          <w:rtl w:val="0"/>
        </w:rPr>
        <w:t xml:space="preserve"> În cazul avocatului stagiar: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1. contract de colaborare/salarizare în interiorul profesiei 4 ex;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2. carnet de muncă închis.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both"/>
        <w:rPr>
          <w:rFonts w:ascii="Tinos" w:cs="Tinos" w:eastAsia="Tinos" w:hAnsi="Tinos"/>
          <w:i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nos" w:cs="Tinos" w:eastAsia="Tinos" w:hAnsi="Tinos"/>
          <w:i w:val="1"/>
          <w:sz w:val="28"/>
          <w:szCs w:val="28"/>
          <w:rtl w:val="0"/>
        </w:rPr>
        <w:t xml:space="preserve"> În cazul avocatului definitiv: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a) contract de colaborare/salarizare în interiorul profesiei 4 ex + carnet de muncă închis.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b) reînfiinţare cabinet individual: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1. actul de înfiinţare cabinet individual de avocatură (anexa XXVIII Statut) +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cerere-tip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2. dovada existenţei spaţiului: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a) act de proprietate (dacă există coproprietar, acordul scris şi copia C.I. a acestuia) sau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b) contract de închiriere/comodat + copia actului de proprietate şi a cărţii de identitate a proprietarului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3. carnet de muncă închis.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Data............................................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Av. ..............................................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Semnătura ……………………..</w:t>
      </w:r>
    </w:p>
    <w:sectPr>
      <w:pgSz w:h="16834" w:w="11909" w:orient="portrait"/>
      <w:pgMar w:bottom="1872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3060"/>
      </w:tabs>
      <w:spacing w:after="0" w:line="240" w:lineRule="auto"/>
      <w:ind w:right="-432" w:firstLine="720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905"/>
  </w:style>
  <w:style w:type="paragraph" w:styleId="Heading1">
    <w:name w:val="heading 1"/>
    <w:basedOn w:val="Normal"/>
    <w:next w:val="Normal"/>
    <w:link w:val="Heading1Char"/>
    <w:uiPriority w:val="9"/>
    <w:qFormat w:val="1"/>
    <w:rsid w:val="001363B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qFormat w:val="1"/>
    <w:rsid w:val="00B66F82"/>
    <w:pPr>
      <w:keepNext w:val="1"/>
      <w:tabs>
        <w:tab w:val="left" w:pos="3060"/>
      </w:tabs>
      <w:spacing w:after="0" w:line="240" w:lineRule="auto"/>
      <w:ind w:right="-432" w:firstLine="720"/>
      <w:jc w:val="center"/>
      <w:outlineLvl w:val="2"/>
    </w:pPr>
    <w:rPr>
      <w:rFonts w:ascii="Times New Roman" w:cs="Times New Roman" w:eastAsia="Times New Roman" w:hAnsi="Times New Roman"/>
      <w:b w:val="1"/>
      <w:sz w:val="26"/>
      <w:szCs w:val="20"/>
      <w:lang w:val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54DE0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354DE0"/>
    <w:pPr>
      <w:ind w:left="720"/>
      <w:contextualSpacing w:val="1"/>
    </w:pPr>
  </w:style>
  <w:style w:type="character" w:styleId="Heading3Char" w:customStyle="1">
    <w:name w:val="Heading 3 Char"/>
    <w:basedOn w:val="DefaultParagraphFont"/>
    <w:link w:val="Heading3"/>
    <w:rsid w:val="00B66F82"/>
    <w:rPr>
      <w:rFonts w:ascii="Times New Roman" w:cs="Times New Roman" w:eastAsia="Times New Roman" w:hAnsi="Times New Roman"/>
      <w:b w:val="1"/>
      <w:sz w:val="26"/>
      <w:szCs w:val="20"/>
      <w:lang w:val="ro-RO"/>
    </w:rPr>
  </w:style>
  <w:style w:type="character" w:styleId="Heading1Char" w:customStyle="1">
    <w:name w:val="Heading 1 Char"/>
    <w:basedOn w:val="DefaultParagraphFont"/>
    <w:link w:val="Heading1"/>
    <w:uiPriority w:val="9"/>
    <w:rsid w:val="001363B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yperlink">
    <w:name w:val="Hyperlink"/>
    <w:basedOn w:val="DefaultParagraphFont"/>
    <w:uiPriority w:val="99"/>
    <w:unhideWhenUsed w:val="1"/>
    <w:rsid w:val="009552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5D7B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5D7BF7"/>
  </w:style>
  <w:style w:type="paragraph" w:styleId="Footer">
    <w:name w:val="footer"/>
    <w:basedOn w:val="Normal"/>
    <w:link w:val="FooterChar"/>
    <w:uiPriority w:val="99"/>
    <w:semiHidden w:val="1"/>
    <w:unhideWhenUsed w:val="1"/>
    <w:rsid w:val="005D7B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5D7BF7"/>
  </w:style>
  <w:style w:type="character" w:styleId="Strong">
    <w:name w:val="Strong"/>
    <w:basedOn w:val="DefaultParagraphFont"/>
    <w:qFormat w:val="1"/>
    <w:rsid w:val="00E2081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6PsMVYHNivDIccn/QXnby8uC5Q==">CgMxLjA4AHIhMUY0bzV1d1M5SjZfbW03bmxYYWpUTFBrZnhfOGt4Z1ot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2017-04-28T06:28:00Z</dcterms:created>
  <dc:creator>simona filip</dc:creator>
</cp:coreProperties>
</file>